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017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附件一：</w:t>
      </w:r>
    </w:p>
    <w:p w14:paraId="19FFB1A0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河北赫达实业有限公司</w:t>
      </w:r>
    </w:p>
    <w:p w14:paraId="42E5AC1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处置</w:t>
      </w:r>
      <w:r>
        <w:rPr>
          <w:rFonts w:hint="eastAsia" w:ascii="黑体" w:hAnsi="黑体" w:eastAsia="黑体"/>
          <w:sz w:val="36"/>
          <w:szCs w:val="36"/>
        </w:rPr>
        <w:t>汽车明细表</w:t>
      </w:r>
    </w:p>
    <w:tbl>
      <w:tblPr>
        <w:tblStyle w:val="5"/>
        <w:tblW w:w="11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28"/>
        <w:gridCol w:w="2819"/>
        <w:gridCol w:w="1639"/>
        <w:gridCol w:w="1187"/>
        <w:gridCol w:w="1685"/>
        <w:gridCol w:w="1608"/>
      </w:tblGrid>
      <w:tr w14:paraId="2E3A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车辆牌号</w:t>
            </w:r>
          </w:p>
        </w:tc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车辆名称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及规格型号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已行驶里程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评估值</w:t>
            </w:r>
          </w:p>
        </w:tc>
      </w:tr>
      <w:tr w14:paraId="47BA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0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0E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B3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88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C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A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FOA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1D5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长城牌CC1021PS07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长城汽车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2016/2/14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3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122071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3B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2030.00</w:t>
            </w:r>
          </w:p>
        </w:tc>
      </w:tr>
      <w:tr w14:paraId="5A11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冀FODL92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江淮牌HFC1041R92K1C2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江淮汽车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2014/4/22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22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6A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2880.00</w:t>
            </w:r>
          </w:p>
        </w:tc>
      </w:tr>
      <w:tr w14:paraId="7DD5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冀F69586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长城牌CC1021PS07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长城汽车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2012/10/1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51638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2030.00</w:t>
            </w:r>
          </w:p>
        </w:tc>
      </w:tr>
      <w:tr w14:paraId="34A2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A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B6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C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2B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6940.00</w:t>
            </w:r>
          </w:p>
        </w:tc>
      </w:tr>
    </w:tbl>
    <w:p w14:paraId="3C96A7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TY0NWQzNTdjNDQzNzQ1NDI1ODU4NmZhNjJlN2EifQ=="/>
  </w:docVars>
  <w:rsids>
    <w:rsidRoot w:val="00775FD5"/>
    <w:rsid w:val="000B6755"/>
    <w:rsid w:val="000C05FD"/>
    <w:rsid w:val="001A6896"/>
    <w:rsid w:val="003851BA"/>
    <w:rsid w:val="00386D04"/>
    <w:rsid w:val="003A0D0B"/>
    <w:rsid w:val="003F5AEB"/>
    <w:rsid w:val="004F0EAF"/>
    <w:rsid w:val="004F0EDB"/>
    <w:rsid w:val="00631A01"/>
    <w:rsid w:val="007045F5"/>
    <w:rsid w:val="00775FD5"/>
    <w:rsid w:val="0092315B"/>
    <w:rsid w:val="009A1630"/>
    <w:rsid w:val="009B48CB"/>
    <w:rsid w:val="009E7838"/>
    <w:rsid w:val="00A62A06"/>
    <w:rsid w:val="00C8034E"/>
    <w:rsid w:val="00CA0E41"/>
    <w:rsid w:val="00CE7C06"/>
    <w:rsid w:val="00D95C78"/>
    <w:rsid w:val="00D9717F"/>
    <w:rsid w:val="00DB5E66"/>
    <w:rsid w:val="00DC3805"/>
    <w:rsid w:val="00EE674B"/>
    <w:rsid w:val="00F4596D"/>
    <w:rsid w:val="00FC680A"/>
    <w:rsid w:val="0B6E4835"/>
    <w:rsid w:val="0F227185"/>
    <w:rsid w:val="16651D7E"/>
    <w:rsid w:val="176773D0"/>
    <w:rsid w:val="26B20955"/>
    <w:rsid w:val="27416F04"/>
    <w:rsid w:val="2D89783E"/>
    <w:rsid w:val="2DCF6741"/>
    <w:rsid w:val="55D266A1"/>
    <w:rsid w:val="5A3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413</Characters>
  <Lines>1</Lines>
  <Paragraphs>1</Paragraphs>
  <TotalTime>4</TotalTime>
  <ScaleCrop>false</ScaleCrop>
  <LinksUpToDate>false</LinksUpToDate>
  <CharactersWithSpaces>425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2022-08-10T09:26:00Z</dcterms:created>
  <dc:creator>xbany</dc:creator>
  <cp:lastModifiedBy>中国地主</cp:lastModifiedBy>
  <cp:lastPrinted>2022-08-09T10:07:00Z</cp:lastPrinted>
  <dcterms:modified xsi:type="dcterms:W3CDTF">2025-09-08T09:43:04Z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557BBBAA02DB468D90C64B49DD05340F_13</vt:lpwstr>
  </property>
  <property fmtid="{D5CDD505-2E9C-101B-9397-08002B2CF9AE}" pid="4" name="KSOTemplateDocerSaveRecord">
    <vt:lpwstr>eyJoZGlkIjoiM2VkOTY0NWQzNTdjNDQzNzQ1NDI1ODU4NmZhNjJlN2EiLCJ1c2VySWQiOiI0Mjc5OTkxOTIifQ==</vt:lpwstr>
  </property>
</Properties>
</file>